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91" w:rsidRDefault="008609DD" w:rsidP="004F7D56">
      <w:pPr>
        <w:jc w:val="right"/>
        <w:rPr>
          <w:rFonts w:ascii="Arial" w:hAnsi="Arial" w:cs="Arial"/>
          <w:sz w:val="24"/>
          <w:szCs w:val="24"/>
        </w:rPr>
      </w:pPr>
      <w:r>
        <w:rPr>
          <w:rFonts w:ascii="Arial" w:hAnsi="Arial" w:cs="Arial"/>
          <w:sz w:val="24"/>
          <w:szCs w:val="24"/>
        </w:rPr>
        <w:t xml:space="preserve">Pilar, </w:t>
      </w:r>
      <w:r w:rsidR="009D4AF9">
        <w:rPr>
          <w:rFonts w:ascii="Arial" w:hAnsi="Arial" w:cs="Arial"/>
          <w:sz w:val="24"/>
          <w:szCs w:val="24"/>
        </w:rPr>
        <w:t>5 de julio de 2023</w:t>
      </w:r>
    </w:p>
    <w:p w:rsidR="00440C80" w:rsidRDefault="00440C80" w:rsidP="004F7D56">
      <w:pPr>
        <w:jc w:val="right"/>
        <w:rPr>
          <w:rFonts w:ascii="Arial" w:hAnsi="Arial" w:cs="Arial"/>
          <w:sz w:val="24"/>
          <w:szCs w:val="24"/>
        </w:rPr>
      </w:pPr>
    </w:p>
    <w:p w:rsidR="008609DD" w:rsidRPr="007A48A0" w:rsidRDefault="008609DD" w:rsidP="008609DD">
      <w:pPr>
        <w:pStyle w:val="Sinespaciado"/>
        <w:rPr>
          <w:rFonts w:ascii="Arial" w:hAnsi="Arial" w:cs="Arial"/>
          <w:b/>
          <w:sz w:val="24"/>
          <w:szCs w:val="24"/>
          <w:u w:val="single"/>
        </w:rPr>
      </w:pPr>
      <w:r w:rsidRPr="007A48A0">
        <w:rPr>
          <w:rFonts w:ascii="Arial" w:hAnsi="Arial" w:cs="Arial"/>
          <w:b/>
          <w:sz w:val="24"/>
          <w:szCs w:val="24"/>
          <w:u w:val="single"/>
        </w:rPr>
        <w:t>COMUNICADO DE PRENSA</w:t>
      </w:r>
    </w:p>
    <w:p w:rsidR="00440C80" w:rsidRDefault="009D4AF9" w:rsidP="00656828">
      <w:pPr>
        <w:jc w:val="both"/>
        <w:rPr>
          <w:rFonts w:ascii="Arial" w:hAnsi="Arial" w:cs="Arial"/>
          <w:b/>
          <w:sz w:val="24"/>
          <w:szCs w:val="24"/>
          <w:u w:val="single"/>
        </w:rPr>
      </w:pPr>
      <w:r>
        <w:rPr>
          <w:rFonts w:ascii="Arial" w:hAnsi="Arial" w:cs="Arial"/>
          <w:b/>
          <w:sz w:val="24"/>
          <w:szCs w:val="24"/>
          <w:u w:val="single"/>
        </w:rPr>
        <w:t>CUMBRE DE LA INDUSTRIA</w:t>
      </w:r>
    </w:p>
    <w:p w:rsidR="00CA7340" w:rsidRDefault="00CA7340" w:rsidP="00656828">
      <w:pPr>
        <w:jc w:val="both"/>
        <w:rPr>
          <w:rFonts w:ascii="Arial" w:hAnsi="Arial" w:cs="Arial"/>
          <w:b/>
          <w:sz w:val="24"/>
          <w:szCs w:val="24"/>
          <w:u w:val="single"/>
        </w:rPr>
      </w:pPr>
    </w:p>
    <w:p w:rsidR="00A76523" w:rsidRPr="000F2B21" w:rsidRDefault="009D4AF9" w:rsidP="00656828">
      <w:pPr>
        <w:jc w:val="both"/>
        <w:rPr>
          <w:rFonts w:ascii="Arial" w:hAnsi="Arial" w:cs="Arial"/>
          <w:b/>
          <w:sz w:val="24"/>
          <w:szCs w:val="24"/>
        </w:rPr>
      </w:pPr>
      <w:r>
        <w:rPr>
          <w:rFonts w:ascii="Arial" w:hAnsi="Arial" w:cs="Arial"/>
          <w:sz w:val="24"/>
          <w:szCs w:val="24"/>
        </w:rPr>
        <w:t xml:space="preserve">Con la destacada organización del integrante de nuestra subcomisión de Industria, </w:t>
      </w:r>
      <w:r w:rsidRPr="000F2B21">
        <w:rPr>
          <w:rFonts w:ascii="Arial" w:hAnsi="Arial" w:cs="Arial"/>
          <w:b/>
          <w:sz w:val="24"/>
          <w:szCs w:val="24"/>
        </w:rPr>
        <w:t xml:space="preserve">Sr. Martin </w:t>
      </w:r>
      <w:r w:rsidR="00A76523" w:rsidRPr="000F2B21">
        <w:rPr>
          <w:rFonts w:ascii="Arial" w:hAnsi="Arial" w:cs="Arial"/>
          <w:b/>
          <w:sz w:val="24"/>
          <w:szCs w:val="24"/>
        </w:rPr>
        <w:t>Ciprés</w:t>
      </w:r>
      <w:r>
        <w:rPr>
          <w:rFonts w:ascii="Arial" w:hAnsi="Arial" w:cs="Arial"/>
          <w:sz w:val="24"/>
          <w:szCs w:val="24"/>
        </w:rPr>
        <w:t xml:space="preserve">, se llevo a cabo la </w:t>
      </w:r>
      <w:r w:rsidRPr="00A76523">
        <w:rPr>
          <w:rFonts w:ascii="Arial" w:hAnsi="Arial" w:cs="Arial"/>
          <w:b/>
          <w:sz w:val="24"/>
          <w:szCs w:val="24"/>
        </w:rPr>
        <w:t>“CUMBRE DE LA INDUSTRIA 2023”</w:t>
      </w:r>
      <w:r>
        <w:rPr>
          <w:rFonts w:ascii="Arial" w:hAnsi="Arial" w:cs="Arial"/>
          <w:sz w:val="24"/>
          <w:szCs w:val="24"/>
        </w:rPr>
        <w:t xml:space="preserve"> en la sede de la Universidad </w:t>
      </w:r>
      <w:r w:rsidR="00A76523">
        <w:rPr>
          <w:rFonts w:ascii="Arial" w:hAnsi="Arial" w:cs="Arial"/>
          <w:sz w:val="24"/>
          <w:szCs w:val="24"/>
        </w:rPr>
        <w:t>Tecnológica</w:t>
      </w:r>
      <w:r>
        <w:rPr>
          <w:rFonts w:ascii="Arial" w:hAnsi="Arial" w:cs="Arial"/>
          <w:sz w:val="24"/>
          <w:szCs w:val="24"/>
        </w:rPr>
        <w:t xml:space="preserve"> Nacional en la localidad de General Pacheco. En la misma se debatieron temas como los próximos desafíos económicos, tributarios, de producción e inversión, como </w:t>
      </w:r>
      <w:r w:rsidR="00A76523">
        <w:rPr>
          <w:rFonts w:ascii="Arial" w:hAnsi="Arial" w:cs="Arial"/>
          <w:sz w:val="24"/>
          <w:szCs w:val="24"/>
        </w:rPr>
        <w:t>así</w:t>
      </w:r>
      <w:r>
        <w:rPr>
          <w:rFonts w:ascii="Arial" w:hAnsi="Arial" w:cs="Arial"/>
          <w:sz w:val="24"/>
          <w:szCs w:val="24"/>
        </w:rPr>
        <w:t xml:space="preserve"> también las relaciones laborales</w:t>
      </w:r>
      <w:r w:rsidR="000F2B21">
        <w:rPr>
          <w:rFonts w:ascii="Arial" w:hAnsi="Arial" w:cs="Arial"/>
          <w:sz w:val="24"/>
          <w:szCs w:val="24"/>
        </w:rPr>
        <w:t xml:space="preserve"> en un mundo cada vez </w:t>
      </w:r>
      <w:proofErr w:type="gramStart"/>
      <w:r w:rsidR="000F2B21">
        <w:rPr>
          <w:rFonts w:ascii="Arial" w:hAnsi="Arial" w:cs="Arial"/>
          <w:sz w:val="24"/>
          <w:szCs w:val="24"/>
        </w:rPr>
        <w:t>mas</w:t>
      </w:r>
      <w:proofErr w:type="gramEnd"/>
      <w:r w:rsidR="000F2B21">
        <w:rPr>
          <w:rFonts w:ascii="Arial" w:hAnsi="Arial" w:cs="Arial"/>
          <w:sz w:val="24"/>
          <w:szCs w:val="24"/>
        </w:rPr>
        <w:t xml:space="preserve"> exigente</w:t>
      </w:r>
      <w:r>
        <w:rPr>
          <w:rFonts w:ascii="Arial" w:hAnsi="Arial" w:cs="Arial"/>
          <w:sz w:val="24"/>
          <w:szCs w:val="24"/>
        </w:rPr>
        <w:t xml:space="preserve">. Con la importante presencia de autoridades </w:t>
      </w:r>
      <w:r w:rsidR="00A76523">
        <w:rPr>
          <w:rFonts w:ascii="Arial" w:hAnsi="Arial" w:cs="Arial"/>
          <w:sz w:val="24"/>
          <w:szCs w:val="24"/>
        </w:rPr>
        <w:t xml:space="preserve">gremiales empresarias </w:t>
      </w:r>
      <w:r>
        <w:rPr>
          <w:rFonts w:ascii="Arial" w:hAnsi="Arial" w:cs="Arial"/>
          <w:sz w:val="24"/>
          <w:szCs w:val="24"/>
        </w:rPr>
        <w:t xml:space="preserve">como </w:t>
      </w:r>
      <w:r w:rsidR="00A76523">
        <w:rPr>
          <w:rFonts w:ascii="Arial" w:hAnsi="Arial" w:cs="Arial"/>
          <w:sz w:val="24"/>
          <w:szCs w:val="24"/>
        </w:rPr>
        <w:t xml:space="preserve">las del titular de la </w:t>
      </w:r>
      <w:r w:rsidR="00A76523" w:rsidRPr="00A76523">
        <w:rPr>
          <w:rFonts w:ascii="Arial" w:hAnsi="Arial" w:cs="Arial"/>
          <w:b/>
          <w:sz w:val="24"/>
          <w:szCs w:val="24"/>
        </w:rPr>
        <w:t>ASOCIACION DE INDUSTRIALES DE BUENOS AIRES (ADIBA)</w:t>
      </w:r>
      <w:r w:rsidR="00A76523">
        <w:rPr>
          <w:rFonts w:ascii="Arial" w:hAnsi="Arial" w:cs="Arial"/>
          <w:sz w:val="24"/>
          <w:szCs w:val="24"/>
        </w:rPr>
        <w:t xml:space="preserve">, Ingeniero </w:t>
      </w:r>
      <w:r w:rsidR="00A76523" w:rsidRPr="000F2B21">
        <w:rPr>
          <w:rFonts w:ascii="Arial" w:hAnsi="Arial" w:cs="Arial"/>
          <w:b/>
          <w:sz w:val="24"/>
          <w:szCs w:val="24"/>
        </w:rPr>
        <w:t xml:space="preserve">Silvio </w:t>
      </w:r>
      <w:proofErr w:type="spellStart"/>
      <w:r w:rsidR="00A76523" w:rsidRPr="000F2B21">
        <w:rPr>
          <w:rFonts w:ascii="Arial" w:hAnsi="Arial" w:cs="Arial"/>
          <w:b/>
          <w:sz w:val="24"/>
          <w:szCs w:val="24"/>
        </w:rPr>
        <w:t>Zurzolo</w:t>
      </w:r>
      <w:proofErr w:type="spellEnd"/>
      <w:r w:rsidR="00A76523">
        <w:rPr>
          <w:rFonts w:ascii="Arial" w:hAnsi="Arial" w:cs="Arial"/>
          <w:sz w:val="24"/>
          <w:szCs w:val="24"/>
        </w:rPr>
        <w:t xml:space="preserve"> que además es prosecretario 1ª de la </w:t>
      </w:r>
      <w:r w:rsidR="00A76523" w:rsidRPr="00A76523">
        <w:rPr>
          <w:rFonts w:ascii="Arial" w:hAnsi="Arial" w:cs="Arial"/>
          <w:b/>
          <w:sz w:val="24"/>
          <w:szCs w:val="24"/>
        </w:rPr>
        <w:t>Unión Industrial Argentina (UIA)</w:t>
      </w:r>
      <w:r w:rsidR="00A76523">
        <w:rPr>
          <w:rFonts w:ascii="Arial" w:hAnsi="Arial" w:cs="Arial"/>
          <w:sz w:val="24"/>
          <w:szCs w:val="24"/>
        </w:rPr>
        <w:t xml:space="preserve"> y asiduo referente de nuestra institución, el Sr. </w:t>
      </w:r>
      <w:r w:rsidR="00A76523" w:rsidRPr="000F2B21">
        <w:rPr>
          <w:rFonts w:ascii="Arial" w:hAnsi="Arial" w:cs="Arial"/>
          <w:b/>
          <w:sz w:val="24"/>
          <w:szCs w:val="24"/>
        </w:rPr>
        <w:t>Martin Rappalini</w:t>
      </w:r>
      <w:r w:rsidR="00A76523">
        <w:rPr>
          <w:rFonts w:ascii="Arial" w:hAnsi="Arial" w:cs="Arial"/>
          <w:sz w:val="24"/>
          <w:szCs w:val="24"/>
        </w:rPr>
        <w:t xml:space="preserve"> </w:t>
      </w:r>
      <w:r w:rsidR="00A76523" w:rsidRPr="00A76523">
        <w:rPr>
          <w:rFonts w:ascii="Arial" w:hAnsi="Arial" w:cs="Arial"/>
          <w:sz w:val="24"/>
          <w:szCs w:val="24"/>
        </w:rPr>
        <w:t xml:space="preserve">presidente de la </w:t>
      </w:r>
      <w:r w:rsidR="00A76523" w:rsidRPr="00A76523">
        <w:rPr>
          <w:rFonts w:ascii="Arial" w:hAnsi="Arial" w:cs="Arial"/>
          <w:b/>
          <w:sz w:val="24"/>
          <w:szCs w:val="24"/>
        </w:rPr>
        <w:t>UNION DE INDUSTRIALES DE LA PROVINCIA DE BUENOS AIRES (UITBA),</w:t>
      </w:r>
      <w:r w:rsidR="00A76523" w:rsidRPr="00A76523">
        <w:rPr>
          <w:rFonts w:ascii="Arial" w:hAnsi="Arial" w:cs="Arial"/>
          <w:sz w:val="24"/>
          <w:szCs w:val="24"/>
        </w:rPr>
        <w:t xml:space="preserve"> quien además es vicepresidente de la UIA, y </w:t>
      </w:r>
      <w:r w:rsidR="00A76523" w:rsidRPr="000F2B21">
        <w:rPr>
          <w:rFonts w:ascii="Arial" w:hAnsi="Arial" w:cs="Arial"/>
          <w:b/>
          <w:sz w:val="24"/>
          <w:szCs w:val="24"/>
          <w:shd w:val="clear" w:color="auto" w:fill="FFFFFF"/>
        </w:rPr>
        <w:t>Guillermo Siro</w:t>
      </w:r>
      <w:r w:rsidR="00A76523" w:rsidRPr="00A76523">
        <w:rPr>
          <w:rFonts w:ascii="Arial" w:hAnsi="Arial" w:cs="Arial"/>
          <w:sz w:val="24"/>
          <w:szCs w:val="24"/>
          <w:shd w:val="clear" w:color="auto" w:fill="FFFFFF"/>
        </w:rPr>
        <w:t xml:space="preserve">, en representación de  </w:t>
      </w:r>
      <w:r w:rsidR="00A76523">
        <w:rPr>
          <w:rFonts w:ascii="Arial" w:hAnsi="Arial" w:cs="Arial"/>
          <w:sz w:val="24"/>
          <w:szCs w:val="24"/>
          <w:shd w:val="clear" w:color="auto" w:fill="FFFFFF"/>
        </w:rPr>
        <w:t xml:space="preserve">la  </w:t>
      </w:r>
      <w:r w:rsidR="00A76523" w:rsidRPr="00A76523">
        <w:rPr>
          <w:rFonts w:ascii="Arial" w:hAnsi="Arial" w:cs="Arial"/>
          <w:b/>
          <w:sz w:val="24"/>
          <w:szCs w:val="24"/>
          <w:shd w:val="clear" w:color="auto" w:fill="FFFFFF"/>
        </w:rPr>
        <w:t>CONFEDERACION ECONOMICA DE BUENOS AIRES</w:t>
      </w:r>
      <w:r w:rsidR="00A76523">
        <w:rPr>
          <w:rFonts w:ascii="Arial" w:hAnsi="Arial" w:cs="Arial"/>
          <w:sz w:val="24"/>
          <w:szCs w:val="24"/>
          <w:shd w:val="clear" w:color="auto" w:fill="FFFFFF"/>
        </w:rPr>
        <w:t xml:space="preserve"> </w:t>
      </w:r>
      <w:r w:rsidR="00A76523">
        <w:rPr>
          <w:rFonts w:ascii="Arial" w:hAnsi="Arial" w:cs="Arial"/>
          <w:b/>
          <w:sz w:val="24"/>
          <w:szCs w:val="24"/>
          <w:shd w:val="clear" w:color="auto" w:fill="FFFFFF"/>
        </w:rPr>
        <w:t>(</w:t>
      </w:r>
      <w:r w:rsidR="00A76523" w:rsidRPr="00A76523">
        <w:rPr>
          <w:rFonts w:ascii="Arial" w:hAnsi="Arial" w:cs="Arial"/>
          <w:b/>
          <w:sz w:val="24"/>
          <w:szCs w:val="24"/>
          <w:shd w:val="clear" w:color="auto" w:fill="FFFFFF"/>
        </w:rPr>
        <w:t>CEPBA</w:t>
      </w:r>
      <w:r w:rsidR="00A76523">
        <w:rPr>
          <w:rFonts w:ascii="Arial" w:hAnsi="Arial" w:cs="Arial"/>
          <w:b/>
          <w:sz w:val="24"/>
          <w:szCs w:val="24"/>
          <w:shd w:val="clear" w:color="auto" w:fill="FFFFFF"/>
        </w:rPr>
        <w:t>)</w:t>
      </w:r>
      <w:r w:rsidR="00A76523" w:rsidRPr="00A76523">
        <w:rPr>
          <w:rFonts w:ascii="Arial" w:hAnsi="Arial" w:cs="Arial"/>
          <w:sz w:val="24"/>
          <w:szCs w:val="24"/>
          <w:shd w:val="clear" w:color="auto" w:fill="FFFFFF"/>
        </w:rPr>
        <w:t xml:space="preserve"> como presidente</w:t>
      </w:r>
      <w:r w:rsidR="000F2B21">
        <w:rPr>
          <w:rFonts w:ascii="Arial" w:hAnsi="Arial" w:cs="Arial"/>
          <w:sz w:val="24"/>
          <w:szCs w:val="24"/>
        </w:rPr>
        <w:t xml:space="preserve">, y por supuesto nuestro presidente </w:t>
      </w:r>
      <w:r w:rsidR="000F2B21" w:rsidRPr="000F2B21">
        <w:rPr>
          <w:rFonts w:ascii="Arial" w:hAnsi="Arial" w:cs="Arial"/>
          <w:b/>
          <w:sz w:val="24"/>
          <w:szCs w:val="24"/>
        </w:rPr>
        <w:t xml:space="preserve">Cristian </w:t>
      </w:r>
      <w:proofErr w:type="spellStart"/>
      <w:r w:rsidR="000F2B21" w:rsidRPr="000F2B21">
        <w:rPr>
          <w:rFonts w:ascii="Arial" w:hAnsi="Arial" w:cs="Arial"/>
          <w:b/>
          <w:sz w:val="24"/>
          <w:szCs w:val="24"/>
        </w:rPr>
        <w:t>Hait</w:t>
      </w:r>
      <w:proofErr w:type="spellEnd"/>
      <w:r w:rsidR="000F2B21">
        <w:rPr>
          <w:rFonts w:ascii="Arial" w:hAnsi="Arial" w:cs="Arial"/>
          <w:sz w:val="24"/>
          <w:szCs w:val="24"/>
        </w:rPr>
        <w:t xml:space="preserve"> junto con otros integrantes de la comisión directiva de la </w:t>
      </w:r>
      <w:r w:rsidR="000F2B21" w:rsidRPr="000F2B21">
        <w:rPr>
          <w:rFonts w:ascii="Arial" w:hAnsi="Arial" w:cs="Arial"/>
          <w:b/>
          <w:sz w:val="24"/>
          <w:szCs w:val="24"/>
        </w:rPr>
        <w:t>SOCIEDAD DE COMERCIANTES; INDUSTRIALES; PROPIET</w:t>
      </w:r>
      <w:r w:rsidR="000F2B21">
        <w:rPr>
          <w:rFonts w:ascii="Arial" w:hAnsi="Arial" w:cs="Arial"/>
          <w:b/>
          <w:sz w:val="24"/>
          <w:szCs w:val="24"/>
        </w:rPr>
        <w:t xml:space="preserve">ARIOS Y AFINES DE PILAR (SCIPA), </w:t>
      </w:r>
      <w:r w:rsidR="000F2B21" w:rsidRPr="000F2B21">
        <w:rPr>
          <w:rFonts w:ascii="Arial" w:hAnsi="Arial" w:cs="Arial"/>
          <w:sz w:val="24"/>
          <w:szCs w:val="24"/>
        </w:rPr>
        <w:t>acompañando a industriales locales como la titular de</w:t>
      </w:r>
      <w:r w:rsidR="000F2B21">
        <w:rPr>
          <w:rFonts w:ascii="Arial" w:hAnsi="Arial" w:cs="Arial"/>
          <w:b/>
          <w:sz w:val="24"/>
          <w:szCs w:val="24"/>
        </w:rPr>
        <w:t xml:space="preserve"> BEDSON </w:t>
      </w:r>
      <w:r w:rsidR="000F2B21">
        <w:rPr>
          <w:rFonts w:ascii="Arial" w:hAnsi="Arial" w:cs="Arial"/>
          <w:sz w:val="24"/>
          <w:szCs w:val="24"/>
        </w:rPr>
        <w:t>S</w:t>
      </w:r>
      <w:r w:rsidR="000F2B21" w:rsidRPr="000F2B21">
        <w:rPr>
          <w:rFonts w:ascii="Arial" w:hAnsi="Arial" w:cs="Arial"/>
          <w:sz w:val="24"/>
          <w:szCs w:val="24"/>
        </w:rPr>
        <w:t>ra. Alicia Romero</w:t>
      </w:r>
      <w:r w:rsidR="000F2B21">
        <w:rPr>
          <w:rFonts w:ascii="Arial" w:hAnsi="Arial" w:cs="Arial"/>
          <w:sz w:val="24"/>
          <w:szCs w:val="24"/>
        </w:rPr>
        <w:t>.</w:t>
      </w:r>
    </w:p>
    <w:p w:rsidR="000F2B21" w:rsidRDefault="00A76523" w:rsidP="00656828">
      <w:pPr>
        <w:jc w:val="both"/>
        <w:rPr>
          <w:rFonts w:ascii="Arial" w:hAnsi="Arial" w:cs="Arial"/>
          <w:sz w:val="24"/>
          <w:szCs w:val="24"/>
        </w:rPr>
      </w:pPr>
      <w:r>
        <w:rPr>
          <w:rFonts w:ascii="Arial" w:hAnsi="Arial" w:cs="Arial"/>
          <w:sz w:val="24"/>
          <w:szCs w:val="24"/>
        </w:rPr>
        <w:t xml:space="preserve">Este tipo de actividades organizadas desde el sector privado logran poner de manifiesto los objetivos comunes de una industria nacional que siempre busca crecer generando trabajo genuino en una economía siempre desafiante y presentar las condiciones a veces restrictivas que fijan las distintas autoridades y que limitan el importante caudal </w:t>
      </w:r>
      <w:r w:rsidR="000F2B21">
        <w:rPr>
          <w:rFonts w:ascii="Arial" w:hAnsi="Arial" w:cs="Arial"/>
          <w:sz w:val="24"/>
          <w:szCs w:val="24"/>
        </w:rPr>
        <w:t xml:space="preserve">de crecimiento que puede disponer la industria. </w:t>
      </w:r>
    </w:p>
    <w:p w:rsidR="00CA7340" w:rsidRDefault="000F2B21" w:rsidP="00656828">
      <w:pPr>
        <w:jc w:val="both"/>
        <w:rPr>
          <w:rFonts w:ascii="Arial" w:hAnsi="Arial" w:cs="Arial"/>
          <w:sz w:val="24"/>
          <w:szCs w:val="24"/>
        </w:rPr>
      </w:pPr>
      <w:r>
        <w:rPr>
          <w:rFonts w:ascii="Arial" w:hAnsi="Arial" w:cs="Arial"/>
          <w:sz w:val="24"/>
          <w:szCs w:val="24"/>
        </w:rPr>
        <w:t xml:space="preserve">Felicitamos a nuestro integrante de la comisión directiva Martin </w:t>
      </w:r>
      <w:proofErr w:type="spellStart"/>
      <w:r>
        <w:rPr>
          <w:rFonts w:ascii="Arial" w:hAnsi="Arial" w:cs="Arial"/>
          <w:sz w:val="24"/>
          <w:szCs w:val="24"/>
        </w:rPr>
        <w:t>Cipres</w:t>
      </w:r>
      <w:proofErr w:type="spellEnd"/>
      <w:r>
        <w:rPr>
          <w:rFonts w:ascii="Arial" w:hAnsi="Arial" w:cs="Arial"/>
          <w:sz w:val="24"/>
          <w:szCs w:val="24"/>
        </w:rPr>
        <w:t xml:space="preserve"> por llevar adelante semejante evento que requiere de una organización pulida y precisa.</w:t>
      </w:r>
      <w:r w:rsidR="007B0F6A" w:rsidRPr="00A76523">
        <w:rPr>
          <w:rFonts w:ascii="Arial" w:hAnsi="Arial" w:cs="Arial"/>
          <w:sz w:val="24"/>
          <w:szCs w:val="24"/>
        </w:rPr>
        <w:t xml:space="preserve">   </w:t>
      </w:r>
      <w:r w:rsidR="00CA7340" w:rsidRPr="00A76523">
        <w:rPr>
          <w:rFonts w:ascii="Arial" w:hAnsi="Arial" w:cs="Arial"/>
          <w:sz w:val="24"/>
          <w:szCs w:val="24"/>
        </w:rPr>
        <w:t xml:space="preserve">     </w:t>
      </w:r>
    </w:p>
    <w:p w:rsidR="00CA7340" w:rsidRDefault="000F2B21" w:rsidP="00CA7340">
      <w:pPr>
        <w:jc w:val="center"/>
        <w:rPr>
          <w:rFonts w:ascii="Arial" w:hAnsi="Arial" w:cs="Arial"/>
          <w:sz w:val="24"/>
          <w:szCs w:val="24"/>
        </w:rPr>
      </w:pPr>
      <w:r>
        <w:rPr>
          <w:rFonts w:ascii="Arial" w:hAnsi="Arial" w:cs="Arial"/>
          <w:noProof/>
          <w:sz w:val="24"/>
          <w:szCs w:val="24"/>
          <w:lang w:eastAsia="es-AR"/>
        </w:rPr>
        <w:lastRenderedPageBreak/>
        <w:drawing>
          <wp:inline distT="0" distB="0" distL="0" distR="0">
            <wp:extent cx="5610225" cy="4210050"/>
            <wp:effectExtent l="0" t="0" r="9525" b="0"/>
            <wp:docPr id="1" name="Imagen 1" descr="C:\Users\victor\Downloads\WhatsApp Image 2023-07-03 at 18.57.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ownloads\WhatsApp Image 2023-07-03 at 18.57.0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4210050"/>
                    </a:xfrm>
                    <a:prstGeom prst="rect">
                      <a:avLst/>
                    </a:prstGeom>
                    <a:noFill/>
                    <a:ln>
                      <a:noFill/>
                    </a:ln>
                  </pic:spPr>
                </pic:pic>
              </a:graphicData>
            </a:graphic>
          </wp:inline>
        </w:drawing>
      </w:r>
    </w:p>
    <w:p w:rsidR="000F2B21" w:rsidRDefault="000F2B21" w:rsidP="00656828">
      <w:pPr>
        <w:jc w:val="both"/>
        <w:rPr>
          <w:rFonts w:ascii="Arial" w:hAnsi="Arial" w:cs="Arial"/>
          <w:sz w:val="24"/>
          <w:szCs w:val="24"/>
        </w:rPr>
      </w:pPr>
    </w:p>
    <w:p w:rsidR="000F2B21" w:rsidRDefault="000F2B21" w:rsidP="00656828">
      <w:pPr>
        <w:jc w:val="both"/>
        <w:rPr>
          <w:rFonts w:ascii="Arial" w:hAnsi="Arial" w:cs="Arial"/>
          <w:sz w:val="24"/>
          <w:szCs w:val="24"/>
        </w:rPr>
      </w:pPr>
    </w:p>
    <w:p w:rsidR="000F2B21" w:rsidRDefault="000F2B21" w:rsidP="00656828">
      <w:pPr>
        <w:jc w:val="both"/>
        <w:rPr>
          <w:rFonts w:ascii="Arial" w:hAnsi="Arial" w:cs="Arial"/>
          <w:sz w:val="24"/>
          <w:szCs w:val="24"/>
        </w:rPr>
      </w:pPr>
    </w:p>
    <w:p w:rsidR="000F2B21" w:rsidRDefault="000F2B21" w:rsidP="00656828">
      <w:pPr>
        <w:jc w:val="both"/>
        <w:rPr>
          <w:rFonts w:ascii="Arial" w:hAnsi="Arial" w:cs="Arial"/>
          <w:sz w:val="24"/>
          <w:szCs w:val="24"/>
        </w:rPr>
      </w:pPr>
    </w:p>
    <w:p w:rsidR="007F1991" w:rsidRPr="008609DD" w:rsidRDefault="00A00142" w:rsidP="00656828">
      <w:pPr>
        <w:jc w:val="both"/>
        <w:rPr>
          <w:rFonts w:ascii="Arial" w:hAnsi="Arial" w:cs="Arial"/>
          <w:sz w:val="24"/>
          <w:szCs w:val="24"/>
        </w:rPr>
      </w:pPr>
      <w:bookmarkStart w:id="0" w:name="_GoBack"/>
      <w:bookmarkEnd w:id="0"/>
      <w:r>
        <w:rPr>
          <w:rFonts w:ascii="Arial" w:hAnsi="Arial" w:cs="Arial"/>
          <w:sz w:val="24"/>
          <w:szCs w:val="24"/>
        </w:rPr>
        <w:t>La Comisión Directiva</w:t>
      </w:r>
      <w:r w:rsidR="0084428B">
        <w:rPr>
          <w:rFonts w:ascii="Arial" w:hAnsi="Arial" w:cs="Arial"/>
          <w:sz w:val="24"/>
          <w:szCs w:val="24"/>
        </w:rPr>
        <w:t xml:space="preserve"> </w:t>
      </w:r>
    </w:p>
    <w:sectPr w:rsidR="007F1991" w:rsidRPr="008609DD" w:rsidSect="001F33A6">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135" w:left="1701"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98" w:rsidRDefault="00A10498" w:rsidP="00B9427D">
      <w:pPr>
        <w:spacing w:after="0" w:line="240" w:lineRule="auto"/>
      </w:pPr>
      <w:r>
        <w:separator/>
      </w:r>
    </w:p>
  </w:endnote>
  <w:endnote w:type="continuationSeparator" w:id="0">
    <w:p w:rsidR="00A10498" w:rsidRDefault="00A10498" w:rsidP="00B9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05" w:rsidRDefault="00AB5C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7D" w:rsidRPr="00A04F56" w:rsidRDefault="00B9427D" w:rsidP="00A04F56">
    <w:pPr>
      <w:pStyle w:val="Piedepgina"/>
      <w:ind w:hanging="426"/>
      <w:jc w:val="both"/>
      <w:rPr>
        <w:sz w:val="28"/>
        <w:szCs w:val="28"/>
      </w:rPr>
    </w:pPr>
    <w:r w:rsidRPr="00A04F56">
      <w:rPr>
        <w:sz w:val="28"/>
        <w:szCs w:val="28"/>
      </w:rPr>
      <w:t xml:space="preserve">Pedro </w:t>
    </w:r>
    <w:proofErr w:type="spellStart"/>
    <w:r w:rsidRPr="00A04F56">
      <w:rPr>
        <w:sz w:val="28"/>
        <w:szCs w:val="28"/>
      </w:rPr>
      <w:t>Lagrave</w:t>
    </w:r>
    <w:proofErr w:type="spellEnd"/>
    <w:r w:rsidRPr="00A04F56">
      <w:rPr>
        <w:sz w:val="28"/>
        <w:szCs w:val="28"/>
      </w:rPr>
      <w:t xml:space="preserve"> 563  (1629) Pilar  - </w:t>
    </w:r>
    <w:hyperlink r:id="rId1" w:history="1">
      <w:r w:rsidRPr="00A04F56">
        <w:rPr>
          <w:rStyle w:val="Hipervnculo"/>
          <w:sz w:val="28"/>
          <w:szCs w:val="28"/>
        </w:rPr>
        <w:t>info@scipapilar.org.ar</w:t>
      </w:r>
    </w:hyperlink>
    <w:r w:rsidR="00A04F56">
      <w:rPr>
        <w:sz w:val="28"/>
        <w:szCs w:val="28"/>
      </w:rPr>
      <w:t xml:space="preserve"> - </w:t>
    </w:r>
    <w:hyperlink r:id="rId2" w:history="1">
      <w:r w:rsidR="00A04F56" w:rsidRPr="00652343">
        <w:rPr>
          <w:rStyle w:val="Hipervnculo"/>
          <w:sz w:val="28"/>
          <w:szCs w:val="28"/>
        </w:rPr>
        <w:t>www.scipapilar.org.ar</w:t>
      </w:r>
    </w:hyperlink>
  </w:p>
  <w:p w:rsidR="00B9427D" w:rsidRDefault="00B9427D" w:rsidP="00B9427D">
    <w:pPr>
      <w:pStyle w:val="Piedepgina"/>
      <w:jc w:val="both"/>
    </w:pPr>
    <w:r>
      <w:rPr>
        <w:noProof/>
      </w:rPr>
      <w:t xml:space="preserve">               </w:t>
    </w:r>
    <w:r w:rsidR="00A04F56">
      <w:rPr>
        <w:noProof/>
      </w:rPr>
      <w:t xml:space="preserve">                          </w:t>
    </w:r>
    <w:r w:rsidR="00A04F56" w:rsidRPr="00A04F56">
      <w:rPr>
        <w:noProof/>
        <w:sz w:val="28"/>
        <w:szCs w:val="28"/>
      </w:rPr>
      <w:t>230 427</w:t>
    </w:r>
    <w:r w:rsidR="00A04F56">
      <w:rPr>
        <w:noProof/>
        <w:sz w:val="28"/>
        <w:szCs w:val="28"/>
      </w:rPr>
      <w:t xml:space="preserve"> </w:t>
    </w:r>
    <w:r w:rsidR="00A04F56" w:rsidRPr="00A04F56">
      <w:rPr>
        <w:noProof/>
        <w:sz w:val="28"/>
        <w:szCs w:val="28"/>
      </w:rPr>
      <w:t>5010</w:t>
    </w:r>
    <w:r w:rsidRPr="00A04F56">
      <w:rPr>
        <w:noProof/>
        <w:sz w:val="28"/>
        <w:szCs w:val="28"/>
      </w:rPr>
      <w:t xml:space="preserve">  </w:t>
    </w:r>
    <w:r w:rsidR="00A04F56">
      <w:rPr>
        <w:noProof/>
      </w:rPr>
      <w:t xml:space="preserve">- </w:t>
    </w:r>
    <w:r w:rsidRPr="00A04F56">
      <w:rPr>
        <w:noProof/>
      </w:rPr>
      <w:t xml:space="preserve"> </w:t>
    </w:r>
    <w:r w:rsidRPr="00B9427D">
      <w:rPr>
        <w:noProof/>
        <w:lang w:eastAsia="es-AR"/>
      </w:rPr>
      <w:drawing>
        <wp:inline distT="0" distB="0" distL="0" distR="0">
          <wp:extent cx="171450" cy="17145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noProof/>
      </w:rPr>
      <w:t xml:space="preserve"> </w:t>
    </w:r>
    <w:r w:rsidRPr="00A04F56">
      <w:rPr>
        <w:noProof/>
        <w:sz w:val="28"/>
        <w:szCs w:val="28"/>
      </w:rPr>
      <w:t>11</w:t>
    </w:r>
    <w:r w:rsidR="00A04F56" w:rsidRPr="00A04F56">
      <w:rPr>
        <w:noProof/>
        <w:sz w:val="28"/>
        <w:szCs w:val="28"/>
      </w:rPr>
      <w:t xml:space="preserve"> 2290</w:t>
    </w:r>
    <w:r w:rsidR="00A04F56">
      <w:rPr>
        <w:noProof/>
        <w:sz w:val="28"/>
        <w:szCs w:val="28"/>
      </w:rPr>
      <w:t xml:space="preserve"> </w:t>
    </w:r>
    <w:r w:rsidR="00A04F56" w:rsidRPr="00A04F56">
      <w:rPr>
        <w:noProof/>
        <w:sz w:val="28"/>
        <w:szCs w:val="28"/>
      </w:rPr>
      <w:t>4499</w:t>
    </w:r>
    <w:r w:rsidR="00A04F56">
      <w:rPr>
        <w:noProof/>
        <w:sz w:val="32"/>
        <w:szCs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05" w:rsidRDefault="00AB5C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98" w:rsidRDefault="00A10498" w:rsidP="00B9427D">
      <w:pPr>
        <w:spacing w:after="0" w:line="240" w:lineRule="auto"/>
      </w:pPr>
      <w:r>
        <w:separator/>
      </w:r>
    </w:p>
  </w:footnote>
  <w:footnote w:type="continuationSeparator" w:id="0">
    <w:p w:rsidR="00A10498" w:rsidRDefault="00A10498" w:rsidP="00B94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05" w:rsidRDefault="00AB5C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7D" w:rsidRDefault="00AB5C05">
    <w:pPr>
      <w:pStyle w:val="Encabezado"/>
    </w:pPr>
    <w:r w:rsidRPr="00AB5C05">
      <w:rPr>
        <w:noProof/>
        <w:lang w:eastAsia="es-AR"/>
      </w:rPr>
      <w:drawing>
        <wp:inline distT="0" distB="0" distL="0" distR="0">
          <wp:extent cx="5612130" cy="79375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93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05" w:rsidRDefault="00AB5C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7D"/>
    <w:rsid w:val="00000FD8"/>
    <w:rsid w:val="000E4E1D"/>
    <w:rsid w:val="000F2B21"/>
    <w:rsid w:val="000F7E1D"/>
    <w:rsid w:val="0013429F"/>
    <w:rsid w:val="001729A8"/>
    <w:rsid w:val="00191F10"/>
    <w:rsid w:val="001D61B7"/>
    <w:rsid w:val="001F33A6"/>
    <w:rsid w:val="00321680"/>
    <w:rsid w:val="00383CEB"/>
    <w:rsid w:val="00440C80"/>
    <w:rsid w:val="00473532"/>
    <w:rsid w:val="004B641C"/>
    <w:rsid w:val="004C01CD"/>
    <w:rsid w:val="004C47AE"/>
    <w:rsid w:val="004F7D56"/>
    <w:rsid w:val="005B4B49"/>
    <w:rsid w:val="00606245"/>
    <w:rsid w:val="006062EC"/>
    <w:rsid w:val="00656828"/>
    <w:rsid w:val="00680D27"/>
    <w:rsid w:val="006A472E"/>
    <w:rsid w:val="00752D83"/>
    <w:rsid w:val="00770C97"/>
    <w:rsid w:val="007925F2"/>
    <w:rsid w:val="007A48A0"/>
    <w:rsid w:val="007B0F6A"/>
    <w:rsid w:val="007D7CE1"/>
    <w:rsid w:val="007F1991"/>
    <w:rsid w:val="00814071"/>
    <w:rsid w:val="0084428B"/>
    <w:rsid w:val="008609DD"/>
    <w:rsid w:val="008F75DE"/>
    <w:rsid w:val="009D4AF9"/>
    <w:rsid w:val="009F3843"/>
    <w:rsid w:val="00A00142"/>
    <w:rsid w:val="00A04F56"/>
    <w:rsid w:val="00A10498"/>
    <w:rsid w:val="00A244F6"/>
    <w:rsid w:val="00A76523"/>
    <w:rsid w:val="00A96770"/>
    <w:rsid w:val="00A96FB4"/>
    <w:rsid w:val="00AB5C05"/>
    <w:rsid w:val="00AC69E5"/>
    <w:rsid w:val="00B42113"/>
    <w:rsid w:val="00B9427D"/>
    <w:rsid w:val="00CA7340"/>
    <w:rsid w:val="00CD69E2"/>
    <w:rsid w:val="00CF2FDA"/>
    <w:rsid w:val="00D17B66"/>
    <w:rsid w:val="00D21159"/>
    <w:rsid w:val="00D528A5"/>
    <w:rsid w:val="00D6757D"/>
    <w:rsid w:val="00DD4521"/>
    <w:rsid w:val="00E951B8"/>
    <w:rsid w:val="00EA6FC0"/>
    <w:rsid w:val="00EF430D"/>
    <w:rsid w:val="00F31654"/>
    <w:rsid w:val="00F850D5"/>
    <w:rsid w:val="00FF35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2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27D"/>
  </w:style>
  <w:style w:type="paragraph" w:styleId="Piedepgina">
    <w:name w:val="footer"/>
    <w:basedOn w:val="Normal"/>
    <w:link w:val="PiedepginaCar"/>
    <w:uiPriority w:val="99"/>
    <w:unhideWhenUsed/>
    <w:rsid w:val="00B942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27D"/>
  </w:style>
  <w:style w:type="character" w:styleId="Hipervnculo">
    <w:name w:val="Hyperlink"/>
    <w:basedOn w:val="Fuentedeprrafopredeter"/>
    <w:uiPriority w:val="99"/>
    <w:unhideWhenUsed/>
    <w:rsid w:val="00B9427D"/>
    <w:rPr>
      <w:color w:val="0563C1" w:themeColor="hyperlink"/>
      <w:u w:val="single"/>
    </w:rPr>
  </w:style>
  <w:style w:type="character" w:customStyle="1" w:styleId="Mencinsinresolver1">
    <w:name w:val="Mención sin resolver1"/>
    <w:basedOn w:val="Fuentedeprrafopredeter"/>
    <w:uiPriority w:val="99"/>
    <w:semiHidden/>
    <w:unhideWhenUsed/>
    <w:rsid w:val="00B9427D"/>
    <w:rPr>
      <w:color w:val="605E5C"/>
      <w:shd w:val="clear" w:color="auto" w:fill="E1DFDD"/>
    </w:rPr>
  </w:style>
  <w:style w:type="paragraph" w:styleId="Sinespaciado">
    <w:name w:val="No Spacing"/>
    <w:uiPriority w:val="1"/>
    <w:qFormat/>
    <w:rsid w:val="007F1991"/>
    <w:pPr>
      <w:spacing w:after="0" w:line="240" w:lineRule="auto"/>
    </w:pPr>
  </w:style>
  <w:style w:type="paragraph" w:styleId="Textodeglobo">
    <w:name w:val="Balloon Text"/>
    <w:basedOn w:val="Normal"/>
    <w:link w:val="TextodegloboCar"/>
    <w:uiPriority w:val="99"/>
    <w:semiHidden/>
    <w:unhideWhenUsed/>
    <w:rsid w:val="00860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2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427D"/>
  </w:style>
  <w:style w:type="paragraph" w:styleId="Piedepgina">
    <w:name w:val="footer"/>
    <w:basedOn w:val="Normal"/>
    <w:link w:val="PiedepginaCar"/>
    <w:uiPriority w:val="99"/>
    <w:unhideWhenUsed/>
    <w:rsid w:val="00B942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427D"/>
  </w:style>
  <w:style w:type="character" w:styleId="Hipervnculo">
    <w:name w:val="Hyperlink"/>
    <w:basedOn w:val="Fuentedeprrafopredeter"/>
    <w:uiPriority w:val="99"/>
    <w:unhideWhenUsed/>
    <w:rsid w:val="00B9427D"/>
    <w:rPr>
      <w:color w:val="0563C1" w:themeColor="hyperlink"/>
      <w:u w:val="single"/>
    </w:rPr>
  </w:style>
  <w:style w:type="character" w:customStyle="1" w:styleId="Mencinsinresolver1">
    <w:name w:val="Mención sin resolver1"/>
    <w:basedOn w:val="Fuentedeprrafopredeter"/>
    <w:uiPriority w:val="99"/>
    <w:semiHidden/>
    <w:unhideWhenUsed/>
    <w:rsid w:val="00B9427D"/>
    <w:rPr>
      <w:color w:val="605E5C"/>
      <w:shd w:val="clear" w:color="auto" w:fill="E1DFDD"/>
    </w:rPr>
  </w:style>
  <w:style w:type="paragraph" w:styleId="Sinespaciado">
    <w:name w:val="No Spacing"/>
    <w:uiPriority w:val="1"/>
    <w:qFormat/>
    <w:rsid w:val="007F1991"/>
    <w:pPr>
      <w:spacing w:after="0" w:line="240" w:lineRule="auto"/>
    </w:pPr>
  </w:style>
  <w:style w:type="paragraph" w:styleId="Textodeglobo">
    <w:name w:val="Balloon Text"/>
    <w:basedOn w:val="Normal"/>
    <w:link w:val="TextodegloboCar"/>
    <w:uiPriority w:val="99"/>
    <w:semiHidden/>
    <w:unhideWhenUsed/>
    <w:rsid w:val="00860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scipapilar.org.ar" TargetMode="External"/><Relationship Id="rId1" Type="http://schemas.openxmlformats.org/officeDocument/2006/relationships/hyperlink" Target="mailto:info@scipapilar.org.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290</Words>
  <Characters>1599</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victor ejgiel</cp:lastModifiedBy>
  <cp:revision>2</cp:revision>
  <dcterms:created xsi:type="dcterms:W3CDTF">2023-07-05T09:35:00Z</dcterms:created>
  <dcterms:modified xsi:type="dcterms:W3CDTF">2023-07-05T09:35:00Z</dcterms:modified>
</cp:coreProperties>
</file>